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5A" w:rsidRPr="000A6D72" w:rsidRDefault="000A6D72">
      <w:pPr>
        <w:rPr>
          <w:b/>
          <w:sz w:val="32"/>
          <w:szCs w:val="32"/>
        </w:rPr>
      </w:pPr>
      <w:r w:rsidRPr="000A6D72">
        <w:rPr>
          <w:b/>
          <w:sz w:val="32"/>
          <w:szCs w:val="32"/>
        </w:rPr>
        <w:t>DIFUSIÓN DE LOS DOCUMENTOS EN LA INTRANET DE LA EMPRESA:</w:t>
      </w:r>
      <w:bookmarkStart w:id="0" w:name="_GoBack"/>
      <w:bookmarkEnd w:id="0"/>
    </w:p>
    <w:p w:rsidR="000A6D72" w:rsidRDefault="000A6D72">
      <w:r w:rsidRPr="000A6D72">
        <w:t>http://corp/SIG/SitePages/Inicio.aspx</w:t>
      </w:r>
    </w:p>
    <w:p w:rsidR="000A6D72" w:rsidRDefault="000A6D72">
      <w:r>
        <w:rPr>
          <w:noProof/>
          <w:lang w:eastAsia="es-PE"/>
        </w:rPr>
        <w:drawing>
          <wp:inline distT="0" distB="0" distL="0" distR="0" wp14:anchorId="19E318C9" wp14:editId="7EE3B36F">
            <wp:extent cx="5612130" cy="29991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D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72"/>
    <w:rsid w:val="000A6D72"/>
    <w:rsid w:val="001208C5"/>
    <w:rsid w:val="002050BC"/>
    <w:rsid w:val="005B334D"/>
    <w:rsid w:val="00664A18"/>
    <w:rsid w:val="007B150E"/>
    <w:rsid w:val="009228C6"/>
    <w:rsid w:val="009D6721"/>
    <w:rsid w:val="00E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7E62BD"/>
  <w15:chartTrackingRefBased/>
  <w15:docId w15:val="{42F004EB-152C-4E23-94CF-FFC2CE1D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 w:after="240"/>
        <w:ind w:lef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0BC"/>
  </w:style>
  <w:style w:type="paragraph" w:styleId="Ttulo1">
    <w:name w:val="heading 1"/>
    <w:basedOn w:val="Ttulo2"/>
    <w:next w:val="Normal"/>
    <w:link w:val="Ttulo1Car"/>
    <w:autoRedefine/>
    <w:uiPriority w:val="9"/>
    <w:qFormat/>
    <w:rsid w:val="005B334D"/>
    <w:pPr>
      <w:tabs>
        <w:tab w:val="left" w:pos="540"/>
      </w:tabs>
      <w:ind w:left="0"/>
      <w:outlineLvl w:val="0"/>
    </w:pPr>
    <w:rPr>
      <w:rFonts w:cs="Microsoft New Tai Lue"/>
      <w:iCs/>
      <w:color w:val="000000"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B334D"/>
    <w:pPr>
      <w:keepNext/>
      <w:keepLines/>
      <w:spacing w:before="80" w:after="0"/>
      <w:ind w:left="708"/>
      <w:outlineLvl w:val="1"/>
    </w:pPr>
    <w:rPr>
      <w:rFonts w:ascii="Tahoma" w:eastAsiaTheme="majorEastAsia" w:hAnsi="Tahoma" w:cstheme="majorBidi"/>
      <w:b/>
      <w:color w:val="404040" w:themeColor="text1" w:themeTint="BF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050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B334D"/>
    <w:rPr>
      <w:rFonts w:ascii="Tahoma" w:eastAsiaTheme="majorEastAsia" w:hAnsi="Tahoma" w:cstheme="majorBidi"/>
      <w:b/>
      <w:color w:val="404040" w:themeColor="text1" w:themeTint="BF"/>
      <w:sz w:val="24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5B334D"/>
    <w:rPr>
      <w:rFonts w:ascii="Tahoma" w:eastAsiaTheme="majorEastAsia" w:hAnsi="Tahoma" w:cs="Microsoft New Tai Lue"/>
      <w:b/>
      <w:iCs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050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2050BC"/>
    <w:pPr>
      <w:tabs>
        <w:tab w:val="left" w:pos="900"/>
      </w:tabs>
      <w:spacing w:after="0"/>
      <w:ind w:left="1080" w:hanging="1080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50BC"/>
    <w:rPr>
      <w:rFonts w:ascii="Arial" w:eastAsiaTheme="minorHAnsi" w:hAnsi="Arial" w:cs="Arial"/>
      <w:sz w:val="24"/>
      <w:szCs w:val="24"/>
      <w:lang w:val="es-ES" w:eastAsia="es-ES"/>
    </w:rPr>
  </w:style>
  <w:style w:type="paragraph" w:customStyle="1" w:styleId="navbar-btn">
    <w:name w:val="navbar-btn"/>
    <w:basedOn w:val="Normal"/>
    <w:rsid w:val="002050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PE"/>
    </w:rPr>
  </w:style>
  <w:style w:type="character" w:customStyle="1" w:styleId="badge">
    <w:name w:val="badge"/>
    <w:basedOn w:val="Fuentedeprrafopredeter"/>
    <w:rsid w:val="002050BC"/>
  </w:style>
  <w:style w:type="paragraph" w:customStyle="1" w:styleId="text--pull-quote">
    <w:name w:val="text--pull-quote"/>
    <w:basedOn w:val="Normal"/>
    <w:rsid w:val="002050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PE"/>
    </w:rPr>
  </w:style>
  <w:style w:type="paragraph" w:customStyle="1" w:styleId="text--pull-quote-author">
    <w:name w:val="text--pull-quote-author"/>
    <w:basedOn w:val="Normal"/>
    <w:rsid w:val="002050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PE"/>
    </w:rPr>
  </w:style>
  <w:style w:type="paragraph" w:customStyle="1" w:styleId="yiv0544812597ydp1273900fmsonormal">
    <w:name w:val="yiv0544812597ydp1273900fmsonormal"/>
    <w:basedOn w:val="Normal"/>
    <w:rsid w:val="002050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PE"/>
    </w:rPr>
  </w:style>
  <w:style w:type="paragraph" w:customStyle="1" w:styleId="yiv0544812597ydp1273900fmsolistparagraph">
    <w:name w:val="yiv0544812597ydp1273900fmsolistparagraph"/>
    <w:basedOn w:val="Normal"/>
    <w:rsid w:val="002050B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PE"/>
    </w:rPr>
  </w:style>
  <w:style w:type="character" w:customStyle="1" w:styleId="mw-headline">
    <w:name w:val="mw-headline"/>
    <w:basedOn w:val="Fuentedeprrafopredeter"/>
    <w:rsid w:val="002050BC"/>
  </w:style>
  <w:style w:type="character" w:customStyle="1" w:styleId="mw-editsection">
    <w:name w:val="mw-editsection"/>
    <w:basedOn w:val="Fuentedeprrafopredeter"/>
    <w:rsid w:val="002050BC"/>
  </w:style>
  <w:style w:type="character" w:customStyle="1" w:styleId="mw-editsection-bracket">
    <w:name w:val="mw-editsection-bracket"/>
    <w:basedOn w:val="Fuentedeprrafopredeter"/>
    <w:rsid w:val="002050BC"/>
  </w:style>
  <w:style w:type="paragraph" w:styleId="Encabezado">
    <w:name w:val="header"/>
    <w:basedOn w:val="Normal"/>
    <w:link w:val="EncabezadoCar"/>
    <w:uiPriority w:val="99"/>
    <w:unhideWhenUsed/>
    <w:rsid w:val="002050B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050BC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2050B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0BC"/>
    <w:rPr>
      <w:rFonts w:eastAsiaTheme="minorHAnsi"/>
    </w:rPr>
  </w:style>
  <w:style w:type="character" w:styleId="Hipervnculo">
    <w:name w:val="Hyperlink"/>
    <w:basedOn w:val="Fuentedeprrafopredeter"/>
    <w:uiPriority w:val="99"/>
    <w:unhideWhenUsed/>
    <w:rsid w:val="002050B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050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5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0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0BC"/>
    <w:rPr>
      <w:rFonts w:ascii="Tahoma" w:eastAsiaTheme="minorHAns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50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50BC"/>
    <w:pPr>
      <w:ind w:left="720"/>
      <w:contextualSpacing/>
    </w:pPr>
  </w:style>
  <w:style w:type="paragraph" w:customStyle="1" w:styleId="EstiloM">
    <w:name w:val="EstiloM"/>
    <w:basedOn w:val="Normal"/>
    <w:autoRedefine/>
    <w:qFormat/>
    <w:rsid w:val="001208C5"/>
    <w:pPr>
      <w:autoSpaceDE w:val="0"/>
      <w:autoSpaceDN w:val="0"/>
      <w:adjustRightInd w:val="0"/>
      <w:spacing w:after="0"/>
      <w:ind w:left="3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 Salazar, María (ELCTO)</dc:creator>
  <cp:keywords/>
  <dc:description/>
  <cp:lastModifiedBy>Ayre Salazar, María (ELCTO)</cp:lastModifiedBy>
  <cp:revision>2</cp:revision>
  <dcterms:created xsi:type="dcterms:W3CDTF">2018-03-27T21:36:00Z</dcterms:created>
  <dcterms:modified xsi:type="dcterms:W3CDTF">2018-03-27T21:36:00Z</dcterms:modified>
</cp:coreProperties>
</file>